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73" w:rsidRPr="004938DE" w:rsidRDefault="006B0473" w:rsidP="007E7D2A">
      <w:pPr>
        <w:pStyle w:val="NormalWeb"/>
        <w:spacing w:after="0" w:afterAutospacing="0"/>
        <w:ind w:left="540"/>
        <w:jc w:val="both"/>
        <w:rPr>
          <w:b/>
          <w:u w:val="single"/>
        </w:rPr>
      </w:pPr>
      <w:bookmarkStart w:id="0" w:name="_GoBack"/>
      <w:bookmarkEnd w:id="0"/>
      <w:r w:rsidRPr="004938DE">
        <w:rPr>
          <w:b/>
          <w:u w:val="single"/>
        </w:rPr>
        <w:t>SAARC Drug Offences Monitoring Desk</w:t>
      </w:r>
    </w:p>
    <w:p w:rsidR="006B0473" w:rsidRDefault="006B0473" w:rsidP="006B0473">
      <w:pPr>
        <w:spacing w:before="100" w:beforeAutospacing="1"/>
        <w:jc w:val="both"/>
      </w:pPr>
      <w:r>
        <w:rPr>
          <w:rFonts w:eastAsia="Times New Roman"/>
        </w:rPr>
        <w:t xml:space="preserve">The </w:t>
      </w:r>
      <w:r w:rsidRPr="00F71BD7">
        <w:t>SAARC Drug Offences Monitoring Desk</w:t>
      </w:r>
      <w:r w:rsidRPr="00F71BD7">
        <w:rPr>
          <w:b/>
        </w:rPr>
        <w:t xml:space="preserve"> </w:t>
      </w:r>
      <w:r w:rsidRPr="00F71BD7">
        <w:t>(SDOMD) was established in 1992 in Colombo, as per the decisions laid down at the SAARC Meeting of Representatives of Law Enforcement Agencies held in Colombo from 25 - 27 March 1991. The main objectives of SDOMD are</w:t>
      </w:r>
      <w:r>
        <w:t>;</w:t>
      </w:r>
    </w:p>
    <w:p w:rsidR="006B0473" w:rsidRPr="00A66E2B" w:rsidRDefault="006B0473" w:rsidP="006B0473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66E2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E2B">
        <w:rPr>
          <w:rFonts w:ascii="Times New Roman" w:hAnsi="Times New Roman" w:cs="Times New Roman"/>
          <w:sz w:val="24"/>
          <w:szCs w:val="24"/>
        </w:rPr>
        <w:t xml:space="preserve">speedily receive all relevant drug related information within the region </w:t>
      </w:r>
    </w:p>
    <w:p w:rsidR="006B0473" w:rsidRPr="00A66E2B" w:rsidRDefault="006B0473" w:rsidP="006B047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66E2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E2B">
        <w:rPr>
          <w:rFonts w:ascii="Times New Roman" w:hAnsi="Times New Roman" w:cs="Times New Roman"/>
          <w:sz w:val="24"/>
          <w:szCs w:val="24"/>
        </w:rPr>
        <w:t xml:space="preserve">speedily disseminate such drug related information within the region </w:t>
      </w:r>
    </w:p>
    <w:p w:rsidR="006B0473" w:rsidRPr="00A66E2B" w:rsidRDefault="006B0473" w:rsidP="006B047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66E2B">
        <w:rPr>
          <w:rFonts w:ascii="Times New Roman" w:hAnsi="Times New Roman" w:cs="Times New Roman"/>
          <w:sz w:val="24"/>
          <w:szCs w:val="24"/>
        </w:rPr>
        <w:t>Analyzing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E2B">
        <w:rPr>
          <w:rFonts w:ascii="Times New Roman" w:hAnsi="Times New Roman" w:cs="Times New Roman"/>
          <w:sz w:val="24"/>
          <w:szCs w:val="24"/>
        </w:rPr>
        <w:t>the drug trends in the SAARC  Region through the information received and advise the countries on the prevailing situation</w:t>
      </w:r>
    </w:p>
    <w:p w:rsidR="006B0473" w:rsidRPr="00A66E2B" w:rsidRDefault="006B0473" w:rsidP="006B047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66E2B">
        <w:rPr>
          <w:rFonts w:ascii="Times New Roman" w:hAnsi="Times New Roman" w:cs="Times New Roman"/>
          <w:sz w:val="24"/>
          <w:szCs w:val="24"/>
        </w:rPr>
        <w:t>SDOMD will be the repository of statistics relating to all seizures of drugs and precursors  in the SAARC region based on the periodic reports of the member state agencies</w:t>
      </w:r>
    </w:p>
    <w:p w:rsidR="006B0473" w:rsidRPr="00A66E2B" w:rsidRDefault="006B0473" w:rsidP="006B047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66E2B">
        <w:rPr>
          <w:rFonts w:ascii="Times New Roman" w:hAnsi="Times New Roman" w:cs="Times New Roman"/>
          <w:sz w:val="24"/>
          <w:szCs w:val="24"/>
        </w:rPr>
        <w:t>SDOMD shall collect, collate and disseminate drug related information having relevance to the member states and encourage them to share information</w:t>
      </w:r>
    </w:p>
    <w:p w:rsidR="006B0473" w:rsidRPr="00A66E2B" w:rsidRDefault="006B0473" w:rsidP="006B047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66E2B">
        <w:rPr>
          <w:rFonts w:ascii="Times New Roman" w:hAnsi="Times New Roman" w:cs="Times New Roman"/>
          <w:sz w:val="24"/>
          <w:szCs w:val="24"/>
        </w:rPr>
        <w:t>SDOMD shall maintain and periodically circulate to member states a directory of contact point</w:t>
      </w:r>
    </w:p>
    <w:p w:rsidR="006B0473" w:rsidRPr="00A66E2B" w:rsidRDefault="006B0473" w:rsidP="006B047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66E2B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E2B">
        <w:rPr>
          <w:rFonts w:ascii="Times New Roman" w:hAnsi="Times New Roman" w:cs="Times New Roman"/>
          <w:sz w:val="24"/>
          <w:szCs w:val="24"/>
        </w:rPr>
        <w:t>shall associate with the member states to involve actively on matters relating to drug syndicates and money laundering</w:t>
      </w:r>
    </w:p>
    <w:p w:rsidR="006B0473" w:rsidRPr="00A66E2B" w:rsidRDefault="006B0473" w:rsidP="006B047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66E2B">
        <w:rPr>
          <w:rFonts w:ascii="Times New Roman" w:hAnsi="Times New Roman" w:cs="Times New Roman"/>
          <w:sz w:val="24"/>
          <w:szCs w:val="24"/>
        </w:rPr>
        <w:t>Identification of suspects on drug related offences through the database</w:t>
      </w:r>
    </w:p>
    <w:p w:rsidR="006B0473" w:rsidRDefault="006B0473" w:rsidP="006B047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66E2B">
        <w:rPr>
          <w:rFonts w:ascii="Times New Roman" w:hAnsi="Times New Roman" w:cs="Times New Roman"/>
          <w:sz w:val="24"/>
          <w:szCs w:val="24"/>
        </w:rPr>
        <w:t>Coordinate to probe drug trafficking between member countries concerned on drug seizure and statistics.  All Member States have nominated Focal Points to SDOMD</w:t>
      </w:r>
    </w:p>
    <w:p w:rsidR="006B0473" w:rsidRPr="00A66E2B" w:rsidRDefault="006B0473" w:rsidP="006B0473">
      <w:pPr>
        <w:pStyle w:val="ListParagraph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B0473" w:rsidRPr="00A6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4BF8"/>
    <w:multiLevelType w:val="hybridMultilevel"/>
    <w:tmpl w:val="5ECE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31AD"/>
    <w:multiLevelType w:val="hybridMultilevel"/>
    <w:tmpl w:val="01F0D4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504E7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0E20"/>
    <w:multiLevelType w:val="hybridMultilevel"/>
    <w:tmpl w:val="B524DA32"/>
    <w:lvl w:ilvl="0" w:tplc="8EBAF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D70F4"/>
    <w:multiLevelType w:val="hybridMultilevel"/>
    <w:tmpl w:val="44DCF7D2"/>
    <w:lvl w:ilvl="0" w:tplc="6504E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73"/>
    <w:rsid w:val="00345574"/>
    <w:rsid w:val="003E75AF"/>
    <w:rsid w:val="005B5618"/>
    <w:rsid w:val="006B0473"/>
    <w:rsid w:val="007E7D2A"/>
    <w:rsid w:val="00F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79C0F-391F-478C-AED8-76FF4E5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04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B04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Dawadi</dc:creator>
  <cp:keywords/>
  <dc:description/>
  <cp:lastModifiedBy>Dinesh Dawadi</cp:lastModifiedBy>
  <cp:revision>4</cp:revision>
  <dcterms:created xsi:type="dcterms:W3CDTF">2017-03-30T03:44:00Z</dcterms:created>
  <dcterms:modified xsi:type="dcterms:W3CDTF">2017-04-20T09:10:00Z</dcterms:modified>
</cp:coreProperties>
</file>